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5290" w14:textId="48BBF6DA" w:rsidR="000A540C" w:rsidRPr="000A540C" w:rsidRDefault="000A540C">
      <w:pPr>
        <w:rPr>
          <w:sz w:val="24"/>
          <w:szCs w:val="24"/>
        </w:rPr>
      </w:pPr>
      <w:r w:rsidRPr="000A540C">
        <w:rPr>
          <w:sz w:val="24"/>
          <w:szCs w:val="24"/>
        </w:rPr>
        <w:t>Comunicato Stampa</w:t>
      </w:r>
    </w:p>
    <w:p w14:paraId="0B32DBBE" w14:textId="136A3BB5" w:rsidR="00AD3082" w:rsidRDefault="000A540C">
      <w:pPr>
        <w:rPr>
          <w:b/>
          <w:bCs/>
          <w:i/>
          <w:iCs/>
          <w:sz w:val="40"/>
          <w:szCs w:val="40"/>
        </w:rPr>
      </w:pPr>
      <w:r w:rsidRPr="000A540C">
        <w:rPr>
          <w:b/>
          <w:bCs/>
          <w:i/>
          <w:iCs/>
          <w:sz w:val="40"/>
          <w:szCs w:val="40"/>
        </w:rPr>
        <w:t>Austria, eventuale lockdown solo per i non vaccinati</w:t>
      </w:r>
    </w:p>
    <w:p w14:paraId="1B66D9B8" w14:textId="73D21B5D" w:rsidR="000A540C" w:rsidRDefault="000A540C">
      <w:pPr>
        <w:rPr>
          <w:sz w:val="24"/>
          <w:szCs w:val="24"/>
        </w:rPr>
      </w:pPr>
      <w:r w:rsidRPr="000A540C">
        <w:rPr>
          <w:sz w:val="24"/>
          <w:szCs w:val="24"/>
        </w:rPr>
        <w:t xml:space="preserve">In Austria, in caso di una nuova ondata della pandemia, solo i non vaccinati andranno in lockdown. Lo ha annunciato il cancelliere Alexander </w:t>
      </w:r>
      <w:proofErr w:type="spellStart"/>
      <w:r w:rsidRPr="000A540C">
        <w:rPr>
          <w:sz w:val="24"/>
          <w:szCs w:val="24"/>
        </w:rPr>
        <w:t>Schallenberg</w:t>
      </w:r>
      <w:proofErr w:type="spellEnd"/>
      <w:r w:rsidRPr="000A540C">
        <w:rPr>
          <w:sz w:val="24"/>
          <w:szCs w:val="24"/>
        </w:rPr>
        <w:t xml:space="preserve">. «Non vediamo la pandemia nello specchietto retrovisore, stiamo invece andando verso una pandemia dei non vaccinati», ha detto </w:t>
      </w:r>
      <w:proofErr w:type="spellStart"/>
      <w:r w:rsidRPr="000A540C">
        <w:rPr>
          <w:sz w:val="24"/>
          <w:szCs w:val="24"/>
        </w:rPr>
        <w:t>Schallenberg</w:t>
      </w:r>
      <w:proofErr w:type="spellEnd"/>
      <w:r w:rsidRPr="000A540C">
        <w:rPr>
          <w:sz w:val="24"/>
          <w:szCs w:val="24"/>
        </w:rPr>
        <w:t>. «Ai non vaccinati deve essere chiaro che non solo responsabili della loro salute, ma anche di quella degli altri».</w:t>
      </w:r>
    </w:p>
    <w:p w14:paraId="5E70B240" w14:textId="33F4B30C" w:rsidR="000A540C" w:rsidRDefault="000A540C">
      <w:pPr>
        <w:rPr>
          <w:sz w:val="24"/>
          <w:szCs w:val="24"/>
        </w:rPr>
      </w:pPr>
      <w:r w:rsidRPr="000A540C">
        <w:rPr>
          <w:sz w:val="24"/>
          <w:szCs w:val="24"/>
        </w:rPr>
        <w:t>«Non è ammissibile che il sistema sanitario venga sovracaricato per colpa degli indecisi e attendisti», così il cancelliere. Attualmente in Austria sono occupati 224 posti in terapia intensiva. Quando sarà raggiunta soglia 500 - così il nuovo provvedimento del governo - i non vaccinati non potranno più accedere a bar, ristoranti, eventi culturali e neanche a strutture sportive e quelle del tempo libero. Con 600 posti letto occupati in terapia intensiva i non vaccinati potranno lasciare casa solo per andare al lavoro e per motivi di prima necessità.</w:t>
      </w:r>
    </w:p>
    <w:p w14:paraId="3320D457" w14:textId="77777777" w:rsidR="000A540C" w:rsidRDefault="000A540C">
      <w:pPr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</w:t>
      </w:r>
    </w:p>
    <w:p w14:paraId="4D859645" w14:textId="63AA32C3" w:rsidR="000A540C" w:rsidRPr="000A540C" w:rsidRDefault="000A540C">
      <w:pPr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 </w:t>
      </w:r>
      <w:r w:rsidRPr="000A540C">
        <w:rPr>
          <w:rFonts w:ascii="Brush Script MT" w:hAnsi="Brush Script MT"/>
          <w:sz w:val="28"/>
          <w:szCs w:val="28"/>
        </w:rPr>
        <w:t>Salvatore Battaglia</w:t>
      </w:r>
    </w:p>
    <w:p w14:paraId="4A7DA1C4" w14:textId="40DEAE4B" w:rsidR="000A540C" w:rsidRPr="000A540C" w:rsidRDefault="000A540C">
      <w:pPr>
        <w:rPr>
          <w:sz w:val="24"/>
          <w:szCs w:val="24"/>
        </w:rPr>
      </w:pPr>
      <w:r>
        <w:rPr>
          <w:sz w:val="24"/>
          <w:szCs w:val="24"/>
        </w:rPr>
        <w:t xml:space="preserve">Presidente Accademia delle </w:t>
      </w:r>
      <w:proofErr w:type="spellStart"/>
      <w:r>
        <w:rPr>
          <w:sz w:val="24"/>
          <w:szCs w:val="24"/>
        </w:rPr>
        <w:t>Prefi</w:t>
      </w:r>
      <w:proofErr w:type="spellEnd"/>
    </w:p>
    <w:sectPr w:rsidR="000A540C" w:rsidRPr="000A5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C"/>
    <w:rsid w:val="000A540C"/>
    <w:rsid w:val="00A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A6C2"/>
  <w15:chartTrackingRefBased/>
  <w15:docId w15:val="{CC762A1E-E84C-4CB4-902A-DE5C31F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Battaglia</dc:creator>
  <cp:keywords/>
  <dc:description/>
  <cp:lastModifiedBy>Giulia Battaglia</cp:lastModifiedBy>
  <cp:revision>1</cp:revision>
  <dcterms:created xsi:type="dcterms:W3CDTF">2021-10-23T14:38:00Z</dcterms:created>
  <dcterms:modified xsi:type="dcterms:W3CDTF">2021-10-23T14:42:00Z</dcterms:modified>
</cp:coreProperties>
</file>